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6D4A" w14:textId="777A7950" w:rsidR="00B60CF3" w:rsidRDefault="00B60CF3" w:rsidP="002A21BD">
      <w:pPr>
        <w:pStyle w:val="NormalWeb"/>
        <w:contextualSpacing/>
        <w:rPr>
          <w:b/>
          <w:color w:val="000000"/>
          <w:sz w:val="27"/>
          <w:szCs w:val="27"/>
        </w:rPr>
      </w:pPr>
      <w:r>
        <w:rPr>
          <w:b/>
          <w:noProof/>
          <w:color w:val="000000"/>
          <w:sz w:val="27"/>
          <w:szCs w:val="27"/>
        </w:rPr>
        <w:drawing>
          <wp:inline distT="0" distB="0" distL="0" distR="0" wp14:anchorId="308CF27E" wp14:editId="2A3F8C23">
            <wp:extent cx="2771775" cy="13576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357630"/>
                    </a:xfrm>
                    <a:prstGeom prst="rect">
                      <a:avLst/>
                    </a:prstGeom>
                    <a:noFill/>
                    <a:ln>
                      <a:noFill/>
                    </a:ln>
                  </pic:spPr>
                </pic:pic>
              </a:graphicData>
            </a:graphic>
          </wp:inline>
        </w:drawing>
      </w:r>
    </w:p>
    <w:p w14:paraId="4299E517" w14:textId="77777777" w:rsidR="00B60CF3" w:rsidRDefault="00B60CF3" w:rsidP="002A21BD">
      <w:pPr>
        <w:pStyle w:val="NormalWeb"/>
        <w:contextualSpacing/>
        <w:rPr>
          <w:b/>
          <w:color w:val="000000"/>
          <w:sz w:val="27"/>
          <w:szCs w:val="27"/>
        </w:rPr>
      </w:pPr>
    </w:p>
    <w:p w14:paraId="1CEED2B4" w14:textId="77777777" w:rsidR="00B60CF3" w:rsidRDefault="00B60CF3" w:rsidP="002A21BD">
      <w:pPr>
        <w:pStyle w:val="NormalWeb"/>
        <w:contextualSpacing/>
        <w:rPr>
          <w:b/>
          <w:color w:val="000000"/>
          <w:sz w:val="27"/>
          <w:szCs w:val="27"/>
        </w:rPr>
      </w:pPr>
    </w:p>
    <w:p w14:paraId="15641507" w14:textId="77777777" w:rsidR="00B60CF3" w:rsidRDefault="00B60CF3" w:rsidP="002A21BD">
      <w:pPr>
        <w:pStyle w:val="NormalWeb"/>
        <w:contextualSpacing/>
        <w:rPr>
          <w:b/>
          <w:color w:val="000000"/>
          <w:sz w:val="27"/>
          <w:szCs w:val="27"/>
        </w:rPr>
      </w:pPr>
    </w:p>
    <w:p w14:paraId="12105EC7" w14:textId="6AD96D1E" w:rsidR="002A21BD" w:rsidRDefault="002A21BD" w:rsidP="002A21BD">
      <w:pPr>
        <w:pStyle w:val="NormalWeb"/>
        <w:contextualSpacing/>
        <w:rPr>
          <w:b/>
          <w:color w:val="000000"/>
          <w:sz w:val="27"/>
          <w:szCs w:val="27"/>
        </w:rPr>
      </w:pPr>
      <w:r>
        <w:rPr>
          <w:b/>
          <w:color w:val="000000"/>
          <w:sz w:val="27"/>
          <w:szCs w:val="27"/>
        </w:rPr>
        <w:t>FOR IMMEDIATE RELEASE</w:t>
      </w:r>
      <w:bookmarkStart w:id="0" w:name="_GoBack"/>
      <w:bookmarkEnd w:id="0"/>
    </w:p>
    <w:p w14:paraId="30976ADC" w14:textId="77777777" w:rsidR="002A21BD" w:rsidRDefault="002A21BD" w:rsidP="002A21BD">
      <w:pPr>
        <w:pStyle w:val="NormalWeb"/>
        <w:contextualSpacing/>
        <w:jc w:val="center"/>
        <w:rPr>
          <w:b/>
          <w:color w:val="000000"/>
          <w:sz w:val="27"/>
          <w:szCs w:val="27"/>
        </w:rPr>
      </w:pPr>
    </w:p>
    <w:p w14:paraId="677DE049" w14:textId="77777777" w:rsidR="002A21BD" w:rsidRDefault="002A21BD" w:rsidP="002A21BD">
      <w:pPr>
        <w:pStyle w:val="NormalWeb"/>
        <w:contextualSpacing/>
        <w:jc w:val="center"/>
        <w:rPr>
          <w:b/>
          <w:color w:val="000000"/>
          <w:sz w:val="27"/>
          <w:szCs w:val="27"/>
        </w:rPr>
      </w:pPr>
    </w:p>
    <w:p w14:paraId="5AECF359" w14:textId="3A33923C" w:rsidR="00F4439B" w:rsidRDefault="0077570E" w:rsidP="002A21BD">
      <w:pPr>
        <w:pStyle w:val="NormalWeb"/>
        <w:contextualSpacing/>
        <w:jc w:val="center"/>
        <w:rPr>
          <w:b/>
          <w:color w:val="000000"/>
          <w:sz w:val="27"/>
          <w:szCs w:val="27"/>
        </w:rPr>
      </w:pPr>
      <w:r w:rsidRPr="00C939BD">
        <w:rPr>
          <w:b/>
          <w:color w:val="000000"/>
          <w:sz w:val="27"/>
          <w:szCs w:val="27"/>
        </w:rPr>
        <w:t>AEG</w:t>
      </w:r>
      <w:r w:rsidR="00FB67CE">
        <w:rPr>
          <w:b/>
          <w:color w:val="000000"/>
          <w:sz w:val="27"/>
          <w:szCs w:val="27"/>
        </w:rPr>
        <w:t xml:space="preserve"> </w:t>
      </w:r>
      <w:r w:rsidR="009929D6">
        <w:rPr>
          <w:b/>
          <w:color w:val="000000"/>
          <w:sz w:val="27"/>
          <w:szCs w:val="27"/>
        </w:rPr>
        <w:t>PLEDGES SUPPORT FOR</w:t>
      </w:r>
    </w:p>
    <w:p w14:paraId="586A2A59" w14:textId="2A71E98D" w:rsidR="00FB67CE" w:rsidRDefault="0077570E" w:rsidP="009929D6">
      <w:pPr>
        <w:pStyle w:val="NormalWeb"/>
        <w:contextualSpacing/>
        <w:jc w:val="center"/>
        <w:rPr>
          <w:b/>
          <w:color w:val="000000"/>
          <w:sz w:val="27"/>
          <w:szCs w:val="27"/>
        </w:rPr>
      </w:pPr>
      <w:r w:rsidRPr="00C939BD">
        <w:rPr>
          <w:b/>
          <w:color w:val="000000"/>
          <w:sz w:val="27"/>
          <w:szCs w:val="27"/>
        </w:rPr>
        <w:t>STONEWALL INN GIVES BACK INITIATIVE</w:t>
      </w:r>
      <w:r w:rsidR="00FB67CE">
        <w:rPr>
          <w:b/>
          <w:color w:val="000000"/>
          <w:sz w:val="27"/>
          <w:szCs w:val="27"/>
        </w:rPr>
        <w:t>’S</w:t>
      </w:r>
      <w:r w:rsidRPr="00C939BD">
        <w:rPr>
          <w:b/>
          <w:color w:val="000000"/>
          <w:sz w:val="27"/>
          <w:szCs w:val="27"/>
        </w:rPr>
        <w:t xml:space="preserve"> (SIGBI)</w:t>
      </w:r>
      <w:r w:rsidR="00C939BD">
        <w:rPr>
          <w:b/>
          <w:color w:val="000000"/>
          <w:sz w:val="27"/>
          <w:szCs w:val="27"/>
        </w:rPr>
        <w:t xml:space="preserve"> </w:t>
      </w:r>
    </w:p>
    <w:p w14:paraId="1C568AD4" w14:textId="42A03432" w:rsidR="0077570E" w:rsidRPr="00C939BD" w:rsidRDefault="00FB67CE" w:rsidP="00C939BD">
      <w:pPr>
        <w:pStyle w:val="NormalWeb"/>
        <w:contextualSpacing/>
        <w:jc w:val="center"/>
        <w:rPr>
          <w:b/>
          <w:color w:val="000000"/>
          <w:sz w:val="27"/>
          <w:szCs w:val="27"/>
        </w:rPr>
      </w:pPr>
      <w:r>
        <w:rPr>
          <w:b/>
          <w:color w:val="000000"/>
          <w:sz w:val="27"/>
          <w:szCs w:val="27"/>
        </w:rPr>
        <w:t xml:space="preserve">CREATION OF </w:t>
      </w:r>
      <w:r w:rsidR="0077570E" w:rsidRPr="00C939BD">
        <w:rPr>
          <w:b/>
          <w:color w:val="000000"/>
          <w:sz w:val="27"/>
          <w:szCs w:val="27"/>
        </w:rPr>
        <w:t>LGBTQ+ ANTI-BIAS TRAINING STANDARD</w:t>
      </w:r>
    </w:p>
    <w:p w14:paraId="3F18A582" w14:textId="77777777" w:rsidR="00C939BD" w:rsidRPr="00C939BD" w:rsidRDefault="00C939BD" w:rsidP="00C939BD">
      <w:pPr>
        <w:pStyle w:val="NormalWeb"/>
        <w:contextualSpacing/>
        <w:jc w:val="center"/>
        <w:rPr>
          <w:b/>
          <w:color w:val="000000"/>
          <w:sz w:val="27"/>
          <w:szCs w:val="27"/>
        </w:rPr>
      </w:pPr>
    </w:p>
    <w:p w14:paraId="2F923270" w14:textId="77777777" w:rsidR="0077570E" w:rsidRPr="00C939BD" w:rsidRDefault="0077570E" w:rsidP="00C939BD">
      <w:pPr>
        <w:pStyle w:val="NormalWeb"/>
        <w:contextualSpacing/>
        <w:jc w:val="center"/>
        <w:rPr>
          <w:b/>
          <w:color w:val="000000"/>
          <w:sz w:val="27"/>
          <w:szCs w:val="27"/>
        </w:rPr>
      </w:pPr>
      <w:r w:rsidRPr="00C939BD">
        <w:rPr>
          <w:b/>
          <w:color w:val="000000"/>
          <w:sz w:val="27"/>
          <w:szCs w:val="27"/>
        </w:rPr>
        <w:t xml:space="preserve">AEG and SIGBI Along with Hawkins </w:t>
      </w:r>
      <w:proofErr w:type="spellStart"/>
      <w:r w:rsidRPr="00C939BD">
        <w:rPr>
          <w:b/>
          <w:color w:val="000000"/>
          <w:sz w:val="27"/>
          <w:szCs w:val="27"/>
        </w:rPr>
        <w:t>Mikita</w:t>
      </w:r>
      <w:proofErr w:type="spellEnd"/>
      <w:r w:rsidRPr="00C939BD">
        <w:rPr>
          <w:b/>
          <w:color w:val="000000"/>
          <w:sz w:val="27"/>
          <w:szCs w:val="27"/>
        </w:rPr>
        <w:t>, Spring Place and</w:t>
      </w:r>
    </w:p>
    <w:p w14:paraId="16A5ADBC" w14:textId="3EE5E266" w:rsidR="0077570E" w:rsidRPr="00C939BD" w:rsidRDefault="0077570E" w:rsidP="00C939BD">
      <w:pPr>
        <w:pStyle w:val="NormalWeb"/>
        <w:contextualSpacing/>
        <w:jc w:val="center"/>
        <w:rPr>
          <w:b/>
          <w:color w:val="000000"/>
          <w:sz w:val="27"/>
          <w:szCs w:val="27"/>
        </w:rPr>
      </w:pPr>
      <w:r w:rsidRPr="00C939BD">
        <w:rPr>
          <w:b/>
          <w:color w:val="000000"/>
          <w:sz w:val="27"/>
          <w:szCs w:val="27"/>
        </w:rPr>
        <w:t xml:space="preserve">Tie </w:t>
      </w:r>
      <w:proofErr w:type="gramStart"/>
      <w:r w:rsidR="00050185">
        <w:rPr>
          <w:b/>
          <w:color w:val="000000"/>
          <w:sz w:val="27"/>
          <w:szCs w:val="27"/>
        </w:rPr>
        <w:t>T</w:t>
      </w:r>
      <w:r w:rsidRPr="00C939BD">
        <w:rPr>
          <w:b/>
          <w:color w:val="000000"/>
          <w:sz w:val="27"/>
          <w:szCs w:val="27"/>
        </w:rPr>
        <w:t>he</w:t>
      </w:r>
      <w:proofErr w:type="gramEnd"/>
      <w:r w:rsidRPr="00C939BD">
        <w:rPr>
          <w:b/>
          <w:color w:val="000000"/>
          <w:sz w:val="27"/>
          <w:szCs w:val="27"/>
        </w:rPr>
        <w:t xml:space="preserve"> Knot Host First Annual SIGBI Summit in NYC</w:t>
      </w:r>
    </w:p>
    <w:p w14:paraId="6D06BDDE" w14:textId="77777777" w:rsidR="00C939BD" w:rsidRPr="00C939BD" w:rsidRDefault="00C939BD" w:rsidP="00C939BD">
      <w:pPr>
        <w:pStyle w:val="NormalWeb"/>
        <w:contextualSpacing/>
        <w:jc w:val="center"/>
        <w:rPr>
          <w:b/>
          <w:color w:val="000000"/>
          <w:sz w:val="27"/>
          <w:szCs w:val="27"/>
        </w:rPr>
      </w:pPr>
    </w:p>
    <w:p w14:paraId="36AECCCF" w14:textId="77777777" w:rsidR="0077570E" w:rsidRPr="00C939BD" w:rsidRDefault="0077570E" w:rsidP="00C939BD">
      <w:pPr>
        <w:pStyle w:val="NormalWeb"/>
        <w:contextualSpacing/>
        <w:jc w:val="center"/>
        <w:rPr>
          <w:b/>
          <w:color w:val="000000"/>
          <w:sz w:val="27"/>
          <w:szCs w:val="27"/>
        </w:rPr>
      </w:pPr>
      <w:r w:rsidRPr="00C939BD">
        <w:rPr>
          <w:b/>
          <w:color w:val="000000"/>
          <w:sz w:val="27"/>
          <w:szCs w:val="27"/>
        </w:rPr>
        <w:t>AEG and Stonewall Inn to Host Pride Celebration Event on June 14 to</w:t>
      </w:r>
    </w:p>
    <w:p w14:paraId="6AF3EF0C" w14:textId="77777777" w:rsidR="0077570E" w:rsidRPr="00C939BD" w:rsidRDefault="0077570E" w:rsidP="00C939BD">
      <w:pPr>
        <w:pStyle w:val="NormalWeb"/>
        <w:contextualSpacing/>
        <w:jc w:val="center"/>
        <w:rPr>
          <w:b/>
          <w:color w:val="000000"/>
          <w:sz w:val="27"/>
          <w:szCs w:val="27"/>
        </w:rPr>
      </w:pPr>
      <w:r w:rsidRPr="00C939BD">
        <w:rPr>
          <w:b/>
          <w:color w:val="000000"/>
          <w:sz w:val="27"/>
          <w:szCs w:val="27"/>
        </w:rPr>
        <w:t>Commemorate 50th Anniversary of Stonewall Uprising</w:t>
      </w:r>
    </w:p>
    <w:p w14:paraId="2B269500" w14:textId="77777777" w:rsidR="00C939BD" w:rsidRDefault="00C939BD" w:rsidP="0077570E">
      <w:pPr>
        <w:pStyle w:val="NormalWeb"/>
        <w:rPr>
          <w:color w:val="000000"/>
          <w:sz w:val="27"/>
          <w:szCs w:val="27"/>
        </w:rPr>
      </w:pPr>
    </w:p>
    <w:p w14:paraId="4053CAE0" w14:textId="556795DF" w:rsidR="009929D6" w:rsidRDefault="0077570E" w:rsidP="00920640">
      <w:pPr>
        <w:pStyle w:val="NormalWeb"/>
        <w:jc w:val="both"/>
        <w:rPr>
          <w:color w:val="000000"/>
          <w:sz w:val="27"/>
          <w:szCs w:val="27"/>
        </w:rPr>
      </w:pPr>
      <w:r>
        <w:rPr>
          <w:color w:val="000000"/>
          <w:sz w:val="27"/>
          <w:szCs w:val="27"/>
        </w:rPr>
        <w:t xml:space="preserve">Los Angeles, CA and New York, NY – June </w:t>
      </w:r>
      <w:r w:rsidR="002A21BD">
        <w:rPr>
          <w:color w:val="000000"/>
          <w:sz w:val="27"/>
          <w:szCs w:val="27"/>
        </w:rPr>
        <w:t>13</w:t>
      </w:r>
      <w:r>
        <w:rPr>
          <w:color w:val="000000"/>
          <w:sz w:val="27"/>
          <w:szCs w:val="27"/>
        </w:rPr>
        <w:t xml:space="preserve">, 2019 – AEG, the world’s leading sports and live music company, announced today that it </w:t>
      </w:r>
      <w:r w:rsidR="009929D6">
        <w:rPr>
          <w:color w:val="000000"/>
          <w:sz w:val="27"/>
          <w:szCs w:val="27"/>
        </w:rPr>
        <w:t>has pledged its support to Stonewall Inn Gives Back Initiative’s (SIGBI) development of an LGBTQ+ anti-bias training standard</w:t>
      </w:r>
      <w:r w:rsidR="009929D6" w:rsidRPr="009929D6">
        <w:rPr>
          <w:color w:val="000000"/>
          <w:sz w:val="27"/>
          <w:szCs w:val="27"/>
        </w:rPr>
        <w:t xml:space="preserve"> </w:t>
      </w:r>
      <w:r w:rsidR="009929D6">
        <w:rPr>
          <w:color w:val="000000"/>
          <w:sz w:val="27"/>
          <w:szCs w:val="27"/>
        </w:rPr>
        <w:t>in conjunction with anti-bias training experts.</w:t>
      </w:r>
    </w:p>
    <w:p w14:paraId="5AA29218" w14:textId="28A6B229" w:rsidR="0077570E" w:rsidRDefault="00FB67CE" w:rsidP="00920640">
      <w:pPr>
        <w:pStyle w:val="NormalWeb"/>
        <w:jc w:val="both"/>
        <w:rPr>
          <w:color w:val="000000"/>
          <w:sz w:val="27"/>
          <w:szCs w:val="27"/>
        </w:rPr>
      </w:pPr>
      <w:r>
        <w:rPr>
          <w:color w:val="000000"/>
          <w:sz w:val="27"/>
          <w:szCs w:val="27"/>
        </w:rPr>
        <w:t>T</w:t>
      </w:r>
      <w:r w:rsidR="0077570E">
        <w:rPr>
          <w:color w:val="000000"/>
          <w:sz w:val="27"/>
          <w:szCs w:val="27"/>
        </w:rPr>
        <w:t>he standard is designed to ensure that all people are treated equally in public spaces regardless of gender, gender expression or gender identity. This multi-phase initiative will further SIGBI’s aim to make sure that the LGBTQ+ community is welcomed everywhere. Once the standard has been developed, SIGBI</w:t>
      </w:r>
      <w:r w:rsidR="00152B7A">
        <w:rPr>
          <w:color w:val="000000"/>
          <w:sz w:val="27"/>
          <w:szCs w:val="27"/>
        </w:rPr>
        <w:t>’s goal is to have</w:t>
      </w:r>
      <w:r w:rsidR="0077570E">
        <w:rPr>
          <w:color w:val="000000"/>
          <w:sz w:val="27"/>
          <w:szCs w:val="27"/>
        </w:rPr>
        <w:t xml:space="preserve"> the </w:t>
      </w:r>
      <w:r w:rsidR="00152B7A">
        <w:rPr>
          <w:color w:val="000000"/>
          <w:sz w:val="27"/>
          <w:szCs w:val="27"/>
        </w:rPr>
        <w:t xml:space="preserve">training standard adopted </w:t>
      </w:r>
      <w:r w:rsidR="0077570E">
        <w:rPr>
          <w:color w:val="000000"/>
          <w:sz w:val="27"/>
          <w:szCs w:val="27"/>
        </w:rPr>
        <w:t>on a local and national basis.</w:t>
      </w:r>
    </w:p>
    <w:p w14:paraId="29CB809C" w14:textId="0A9CAA3E" w:rsidR="0077570E" w:rsidRPr="00112DDD" w:rsidRDefault="0077570E" w:rsidP="00920640">
      <w:pPr>
        <w:pStyle w:val="NormalWeb"/>
        <w:jc w:val="both"/>
        <w:rPr>
          <w:rFonts w:ascii="Palatino Linotype" w:hAnsi="Palatino Linotype"/>
          <w:color w:val="000000" w:themeColor="text1"/>
        </w:rPr>
      </w:pPr>
      <w:r>
        <w:rPr>
          <w:color w:val="000000"/>
          <w:sz w:val="27"/>
          <w:szCs w:val="27"/>
        </w:rPr>
        <w:t xml:space="preserve">On June 14, AEG and SIGBI are partnering with Hawkins </w:t>
      </w:r>
      <w:proofErr w:type="spellStart"/>
      <w:r>
        <w:rPr>
          <w:color w:val="000000"/>
          <w:sz w:val="27"/>
          <w:szCs w:val="27"/>
        </w:rPr>
        <w:t>Mikita</w:t>
      </w:r>
      <w:proofErr w:type="spellEnd"/>
      <w:r>
        <w:rPr>
          <w:color w:val="000000"/>
          <w:sz w:val="27"/>
          <w:szCs w:val="27"/>
        </w:rPr>
        <w:t xml:space="preserve">, Spring Place and Tie </w:t>
      </w:r>
      <w:proofErr w:type="gramStart"/>
      <w:r w:rsidR="00050185">
        <w:rPr>
          <w:color w:val="000000"/>
          <w:sz w:val="27"/>
          <w:szCs w:val="27"/>
        </w:rPr>
        <w:t>T</w:t>
      </w:r>
      <w:r>
        <w:rPr>
          <w:color w:val="000000"/>
          <w:sz w:val="27"/>
          <w:szCs w:val="27"/>
        </w:rPr>
        <w:t>he</w:t>
      </w:r>
      <w:proofErr w:type="gramEnd"/>
      <w:r>
        <w:rPr>
          <w:color w:val="000000"/>
          <w:sz w:val="27"/>
          <w:szCs w:val="27"/>
        </w:rPr>
        <w:t xml:space="preserve"> Knot to host the first annual SIGBI Summit luncheon at Spring </w:t>
      </w:r>
      <w:r w:rsidR="00050185">
        <w:rPr>
          <w:color w:val="000000"/>
          <w:sz w:val="27"/>
          <w:szCs w:val="27"/>
        </w:rPr>
        <w:t>Pl</w:t>
      </w:r>
      <w:r>
        <w:rPr>
          <w:color w:val="000000"/>
          <w:sz w:val="27"/>
          <w:szCs w:val="27"/>
        </w:rPr>
        <w:t xml:space="preserve">ace in the Soho district of New York City, which will convene prominent New York-based LGBTQ+ organizations. </w:t>
      </w:r>
      <w:r w:rsidR="00FE4182">
        <w:rPr>
          <w:color w:val="000000"/>
          <w:sz w:val="27"/>
          <w:szCs w:val="27"/>
        </w:rPr>
        <w:t xml:space="preserve">A panel session will include </w:t>
      </w:r>
      <w:r w:rsidR="00C939BD">
        <w:rPr>
          <w:color w:val="000000"/>
          <w:sz w:val="27"/>
          <w:szCs w:val="27"/>
        </w:rPr>
        <w:t xml:space="preserve">Adam Eli, co-founder of Voices4; Stacy Lentz, president and CEO of SIGBI; Gregory Lewis, Executive Director and CEO, True Colors United; Devin </w:t>
      </w:r>
      <w:proofErr w:type="spellStart"/>
      <w:r w:rsidR="00C939BD">
        <w:rPr>
          <w:color w:val="000000"/>
          <w:sz w:val="27"/>
          <w:szCs w:val="27"/>
        </w:rPr>
        <w:t>Norelle</w:t>
      </w:r>
      <w:proofErr w:type="spellEnd"/>
      <w:r w:rsidR="00C939BD">
        <w:rPr>
          <w:color w:val="000000"/>
          <w:sz w:val="27"/>
          <w:szCs w:val="27"/>
        </w:rPr>
        <w:t>, a</w:t>
      </w:r>
      <w:r w:rsidR="00F06110">
        <w:rPr>
          <w:color w:val="000000"/>
          <w:sz w:val="27"/>
          <w:szCs w:val="27"/>
        </w:rPr>
        <w:t xml:space="preserve"> transgender advocate and Assistant Editor at Out </w:t>
      </w:r>
      <w:r w:rsidR="00F06110">
        <w:rPr>
          <w:color w:val="000000"/>
          <w:sz w:val="27"/>
          <w:szCs w:val="27"/>
        </w:rPr>
        <w:lastRenderedPageBreak/>
        <w:t>magazine</w:t>
      </w:r>
      <w:r w:rsidR="00C939BD">
        <w:rPr>
          <w:color w:val="000000"/>
          <w:sz w:val="27"/>
          <w:szCs w:val="27"/>
        </w:rPr>
        <w:t>; Angelica Torr</w:t>
      </w:r>
      <w:r w:rsidR="00112DDD">
        <w:rPr>
          <w:color w:val="000000"/>
          <w:sz w:val="27"/>
          <w:szCs w:val="27"/>
        </w:rPr>
        <w:t xml:space="preserve">es, </w:t>
      </w:r>
      <w:r w:rsidR="00152B7A">
        <w:rPr>
          <w:color w:val="000000"/>
          <w:sz w:val="27"/>
          <w:szCs w:val="27"/>
        </w:rPr>
        <w:t xml:space="preserve">a </w:t>
      </w:r>
      <w:r w:rsidR="00112DDD">
        <w:rPr>
          <w:color w:val="000000"/>
          <w:sz w:val="27"/>
          <w:szCs w:val="27"/>
        </w:rPr>
        <w:t>NY-based activist; and Emanuel Xavier, poet and Gay City News Impact Award recipient.</w:t>
      </w:r>
      <w:r w:rsidR="00112DDD" w:rsidRPr="00112DDD">
        <w:rPr>
          <w:rFonts w:ascii="Segoe UI" w:hAnsi="Segoe UI" w:cs="Segoe UI"/>
          <w:b/>
          <w:bCs/>
          <w:color w:val="212121"/>
          <w:sz w:val="23"/>
          <w:szCs w:val="23"/>
          <w:shd w:val="clear" w:color="auto" w:fill="FFFFFF"/>
        </w:rPr>
        <w:t xml:space="preserve"> </w:t>
      </w:r>
    </w:p>
    <w:p w14:paraId="7F119BA3" w14:textId="3CDA3F77" w:rsidR="0077570E" w:rsidRDefault="0077570E" w:rsidP="00920640">
      <w:pPr>
        <w:pStyle w:val="NormalWeb"/>
        <w:jc w:val="both"/>
        <w:rPr>
          <w:color w:val="000000"/>
          <w:sz w:val="27"/>
          <w:szCs w:val="27"/>
        </w:rPr>
      </w:pPr>
      <w:r>
        <w:rPr>
          <w:color w:val="000000"/>
          <w:sz w:val="27"/>
          <w:szCs w:val="27"/>
        </w:rPr>
        <w:t xml:space="preserve">The purpose of the SIGBI Summit is to ensure that AEG and SIGBI have a broad understanding of the issues facing the LGBTQ+ community and to engage a wide number of LGBTQ+ organizations in a deep dialogue around the issues. Additionally, </w:t>
      </w:r>
      <w:r w:rsidR="00B033D1">
        <w:rPr>
          <w:color w:val="000000"/>
          <w:sz w:val="27"/>
          <w:szCs w:val="27"/>
        </w:rPr>
        <w:t xml:space="preserve">AEG, </w:t>
      </w:r>
      <w:r>
        <w:rPr>
          <w:color w:val="000000"/>
          <w:sz w:val="27"/>
          <w:szCs w:val="27"/>
        </w:rPr>
        <w:t xml:space="preserve">Hawkins </w:t>
      </w:r>
      <w:proofErr w:type="spellStart"/>
      <w:r>
        <w:rPr>
          <w:color w:val="000000"/>
          <w:sz w:val="27"/>
          <w:szCs w:val="27"/>
        </w:rPr>
        <w:t>Mikita</w:t>
      </w:r>
      <w:proofErr w:type="spellEnd"/>
      <w:r>
        <w:rPr>
          <w:color w:val="000000"/>
          <w:sz w:val="27"/>
          <w:szCs w:val="27"/>
        </w:rPr>
        <w:t xml:space="preserve">, Spring Place and Tie </w:t>
      </w:r>
      <w:proofErr w:type="gramStart"/>
      <w:r w:rsidR="00050185">
        <w:rPr>
          <w:color w:val="000000"/>
          <w:sz w:val="27"/>
          <w:szCs w:val="27"/>
        </w:rPr>
        <w:t>T</w:t>
      </w:r>
      <w:r>
        <w:rPr>
          <w:color w:val="000000"/>
          <w:sz w:val="27"/>
          <w:szCs w:val="27"/>
        </w:rPr>
        <w:t>he</w:t>
      </w:r>
      <w:proofErr w:type="gramEnd"/>
      <w:r>
        <w:rPr>
          <w:color w:val="000000"/>
          <w:sz w:val="27"/>
          <w:szCs w:val="27"/>
        </w:rPr>
        <w:t xml:space="preserve"> Knot </w:t>
      </w:r>
      <w:r w:rsidR="00FA1E88">
        <w:rPr>
          <w:color w:val="000000"/>
          <w:sz w:val="27"/>
          <w:szCs w:val="27"/>
        </w:rPr>
        <w:t xml:space="preserve">will provide advice and feedback to </w:t>
      </w:r>
      <w:r>
        <w:rPr>
          <w:color w:val="000000"/>
          <w:sz w:val="27"/>
          <w:szCs w:val="27"/>
        </w:rPr>
        <w:t xml:space="preserve">SIGBI and </w:t>
      </w:r>
      <w:r w:rsidR="00FA1E88">
        <w:rPr>
          <w:color w:val="000000"/>
          <w:sz w:val="27"/>
          <w:szCs w:val="27"/>
        </w:rPr>
        <w:t xml:space="preserve">the </w:t>
      </w:r>
      <w:r>
        <w:rPr>
          <w:color w:val="000000"/>
          <w:sz w:val="27"/>
          <w:szCs w:val="27"/>
        </w:rPr>
        <w:t xml:space="preserve">anti-bias training experts, as </w:t>
      </w:r>
      <w:r w:rsidR="00590DFC">
        <w:rPr>
          <w:color w:val="000000"/>
          <w:sz w:val="27"/>
          <w:szCs w:val="27"/>
        </w:rPr>
        <w:t xml:space="preserve">they </w:t>
      </w:r>
      <w:r>
        <w:rPr>
          <w:color w:val="000000"/>
          <w:sz w:val="27"/>
          <w:szCs w:val="27"/>
        </w:rPr>
        <w:t xml:space="preserve">develop the new </w:t>
      </w:r>
      <w:r w:rsidR="00152B7A">
        <w:rPr>
          <w:color w:val="000000"/>
          <w:sz w:val="27"/>
          <w:szCs w:val="27"/>
        </w:rPr>
        <w:t xml:space="preserve">training </w:t>
      </w:r>
      <w:r>
        <w:rPr>
          <w:color w:val="000000"/>
          <w:sz w:val="27"/>
          <w:szCs w:val="27"/>
        </w:rPr>
        <w:t>standard.</w:t>
      </w:r>
    </w:p>
    <w:p w14:paraId="48673E79" w14:textId="77777777" w:rsidR="00085F97" w:rsidRDefault="00085F97" w:rsidP="00085F97">
      <w:pPr>
        <w:pStyle w:val="NormalWeb"/>
        <w:jc w:val="both"/>
        <w:rPr>
          <w:color w:val="000000"/>
          <w:sz w:val="27"/>
          <w:szCs w:val="27"/>
        </w:rPr>
      </w:pPr>
      <w:r>
        <w:rPr>
          <w:color w:val="000000"/>
          <w:sz w:val="27"/>
          <w:szCs w:val="27"/>
        </w:rPr>
        <w:t>“As an owner and operator of venues, festivals, clubs and theaters around the world, AEG is committed to providing welcoming and safe spaces for all of our fans,” said Dan Beckerman, President and CEO of AEG.  “As a leader in sports and live entertainment, we recognize that we have a key role to play in promoting diversity and inclusion for everyone, and we intend to continue using our voice and resources to support equity for all.”</w:t>
      </w:r>
    </w:p>
    <w:p w14:paraId="3A69E45C" w14:textId="66305616" w:rsidR="0077570E" w:rsidRDefault="0077570E" w:rsidP="00B518C4">
      <w:pPr>
        <w:pStyle w:val="NormalWeb"/>
        <w:jc w:val="both"/>
        <w:rPr>
          <w:color w:val="000000"/>
          <w:sz w:val="27"/>
          <w:szCs w:val="27"/>
        </w:rPr>
      </w:pPr>
      <w:r>
        <w:rPr>
          <w:color w:val="000000"/>
          <w:sz w:val="27"/>
          <w:szCs w:val="27"/>
        </w:rPr>
        <w:t>Stacy Lentz, Co-owner the Stonewall Inn and CEO of the Stonewall Inn Gives Back Initiative, added, “The Stonewall Inn represents the very essence of a Safe Place for the LGBTQ community. Our movement was born out of a desire to be able to congregate in a place where we could truly be free to be ourselves. We are excited to work with other organizations and community leaders to raise the bar and to set a standard of exactly what that means to our LGBTQ family across the globe. We are thrilled to host the SIGBI Summit to begin the conversation to make this happen.”</w:t>
      </w:r>
    </w:p>
    <w:p w14:paraId="0B6A808E" w14:textId="0A9D19F2" w:rsidR="0077570E" w:rsidRDefault="0077570E" w:rsidP="00B518C4">
      <w:pPr>
        <w:pStyle w:val="NormalWeb"/>
        <w:jc w:val="both"/>
        <w:rPr>
          <w:color w:val="000000"/>
          <w:sz w:val="27"/>
          <w:szCs w:val="27"/>
        </w:rPr>
      </w:pPr>
      <w:r>
        <w:rPr>
          <w:color w:val="000000"/>
          <w:sz w:val="27"/>
          <w:szCs w:val="27"/>
        </w:rPr>
        <w:t xml:space="preserve">Additionally, AEG and the Stonewall Inn will jointly commemorate the 50th anniversary of the Stonewall Uprising on June 14, by hosting an invitation-only special event at the Stonewall Inn beginning at 6:30 pm. Jesse Tyler Ferguson will headline the celebration which will be co-hosted by Diva Jackie Dupree and include performances by singer, songwriter and actress, Sara Bareilles; actor and singer, Gavin Creel; actress and singer Lea DeLaria; singer/songwriter, VINCINT; and other </w:t>
      </w:r>
      <w:r w:rsidR="009F747F">
        <w:rPr>
          <w:color w:val="000000"/>
          <w:sz w:val="27"/>
          <w:szCs w:val="27"/>
        </w:rPr>
        <w:t xml:space="preserve">special surprise </w:t>
      </w:r>
      <w:proofErr w:type="spellStart"/>
      <w:r>
        <w:rPr>
          <w:color w:val="000000"/>
          <w:sz w:val="27"/>
          <w:szCs w:val="27"/>
        </w:rPr>
        <w:t>performe</w:t>
      </w:r>
      <w:r w:rsidR="00EC0B83">
        <w:rPr>
          <w:color w:val="000000"/>
          <w:sz w:val="27"/>
          <w:szCs w:val="27"/>
        </w:rPr>
        <w:t>nces</w:t>
      </w:r>
      <w:proofErr w:type="spellEnd"/>
      <w:r>
        <w:rPr>
          <w:color w:val="000000"/>
          <w:sz w:val="27"/>
          <w:szCs w:val="27"/>
        </w:rPr>
        <w:t xml:space="preserve"> to be added.</w:t>
      </w:r>
    </w:p>
    <w:p w14:paraId="0FD286FB" w14:textId="50173098" w:rsidR="0077570E" w:rsidRDefault="000418DD" w:rsidP="00B518C4">
      <w:pPr>
        <w:pStyle w:val="NormalWeb"/>
        <w:jc w:val="both"/>
        <w:rPr>
          <w:color w:val="000000"/>
          <w:sz w:val="27"/>
          <w:szCs w:val="27"/>
        </w:rPr>
      </w:pPr>
      <w:r>
        <w:rPr>
          <w:color w:val="000000"/>
          <w:sz w:val="27"/>
          <w:szCs w:val="27"/>
        </w:rPr>
        <w:t xml:space="preserve">Kevin </w:t>
      </w:r>
      <w:r w:rsidR="00FB67CE">
        <w:rPr>
          <w:color w:val="000000"/>
          <w:sz w:val="27"/>
          <w:szCs w:val="27"/>
        </w:rPr>
        <w:t>McDowell</w:t>
      </w:r>
      <w:r>
        <w:rPr>
          <w:color w:val="000000"/>
          <w:sz w:val="27"/>
          <w:szCs w:val="27"/>
        </w:rPr>
        <w:t xml:space="preserve">, </w:t>
      </w:r>
      <w:r w:rsidR="00167EF3">
        <w:rPr>
          <w:color w:val="000000"/>
          <w:sz w:val="27"/>
          <w:szCs w:val="27"/>
        </w:rPr>
        <w:t xml:space="preserve">Executive Vice </w:t>
      </w:r>
      <w:r w:rsidR="005A120E">
        <w:rPr>
          <w:color w:val="000000"/>
          <w:sz w:val="27"/>
          <w:szCs w:val="27"/>
        </w:rPr>
        <w:t xml:space="preserve">President &amp; </w:t>
      </w:r>
      <w:r>
        <w:rPr>
          <w:color w:val="000000"/>
          <w:sz w:val="27"/>
          <w:szCs w:val="27"/>
        </w:rPr>
        <w:t>Chief Administrative Officer</w:t>
      </w:r>
      <w:r w:rsidR="00033042">
        <w:rPr>
          <w:color w:val="000000"/>
          <w:sz w:val="27"/>
          <w:szCs w:val="27"/>
        </w:rPr>
        <w:t xml:space="preserve">, </w:t>
      </w:r>
      <w:r>
        <w:rPr>
          <w:color w:val="000000"/>
          <w:sz w:val="27"/>
          <w:szCs w:val="27"/>
        </w:rPr>
        <w:t xml:space="preserve">AEG, </w:t>
      </w:r>
      <w:r w:rsidR="0077570E">
        <w:rPr>
          <w:color w:val="000000"/>
          <w:sz w:val="27"/>
          <w:szCs w:val="27"/>
        </w:rPr>
        <w:t xml:space="preserve">added “New York City will be as vibrant as ever, with Pride festivities occurring throughout the city in the month of June. We proudly support and celebrate #Stonewall50 together with the Stonewall Inn and are using this event to focus attention on the need for </w:t>
      </w:r>
      <w:r w:rsidR="00040CBD">
        <w:rPr>
          <w:color w:val="000000"/>
          <w:sz w:val="27"/>
          <w:szCs w:val="27"/>
        </w:rPr>
        <w:t xml:space="preserve">equity </w:t>
      </w:r>
      <w:r w:rsidR="00033042">
        <w:rPr>
          <w:color w:val="000000"/>
          <w:sz w:val="27"/>
          <w:szCs w:val="27"/>
        </w:rPr>
        <w:t xml:space="preserve">and inclusion </w:t>
      </w:r>
      <w:r w:rsidR="0077570E">
        <w:rPr>
          <w:color w:val="000000"/>
          <w:sz w:val="27"/>
          <w:szCs w:val="27"/>
        </w:rPr>
        <w:t xml:space="preserve">while underscoring our </w:t>
      </w:r>
      <w:r w:rsidR="00033042">
        <w:rPr>
          <w:color w:val="000000"/>
          <w:sz w:val="27"/>
          <w:szCs w:val="27"/>
        </w:rPr>
        <w:t>unwavering</w:t>
      </w:r>
      <w:r w:rsidR="0077570E">
        <w:rPr>
          <w:color w:val="000000"/>
          <w:sz w:val="27"/>
          <w:szCs w:val="27"/>
        </w:rPr>
        <w:t xml:space="preserve"> commitment to the LGBTQ+ community.”</w:t>
      </w:r>
    </w:p>
    <w:p w14:paraId="0C298F9D" w14:textId="77777777" w:rsidR="00463559" w:rsidRDefault="00463559" w:rsidP="00B518C4">
      <w:pPr>
        <w:pStyle w:val="NormalWeb"/>
        <w:contextualSpacing/>
        <w:jc w:val="both"/>
        <w:rPr>
          <w:b/>
          <w:color w:val="000000"/>
          <w:sz w:val="27"/>
          <w:szCs w:val="27"/>
        </w:rPr>
      </w:pPr>
    </w:p>
    <w:p w14:paraId="4336B67B" w14:textId="77777777" w:rsidR="00463559" w:rsidRDefault="00463559" w:rsidP="00B518C4">
      <w:pPr>
        <w:pStyle w:val="NormalWeb"/>
        <w:contextualSpacing/>
        <w:jc w:val="both"/>
        <w:rPr>
          <w:b/>
          <w:color w:val="000000"/>
          <w:sz w:val="27"/>
          <w:szCs w:val="27"/>
        </w:rPr>
      </w:pPr>
    </w:p>
    <w:p w14:paraId="1A90F1ED" w14:textId="31772798" w:rsidR="0077570E" w:rsidRPr="002A21BD" w:rsidRDefault="0077570E" w:rsidP="00B518C4">
      <w:pPr>
        <w:pStyle w:val="NormalWeb"/>
        <w:contextualSpacing/>
        <w:jc w:val="both"/>
        <w:rPr>
          <w:b/>
          <w:color w:val="000000"/>
          <w:sz w:val="27"/>
          <w:szCs w:val="27"/>
        </w:rPr>
      </w:pPr>
      <w:r w:rsidRPr="002A21BD">
        <w:rPr>
          <w:b/>
          <w:color w:val="000000"/>
          <w:sz w:val="27"/>
          <w:szCs w:val="27"/>
        </w:rPr>
        <w:t>ABOUT STONEWALL INN GIVES BACK INITIATIVE (@</w:t>
      </w:r>
      <w:proofErr w:type="spellStart"/>
      <w:r w:rsidRPr="002A21BD">
        <w:rPr>
          <w:b/>
          <w:color w:val="000000"/>
          <w:sz w:val="27"/>
          <w:szCs w:val="27"/>
        </w:rPr>
        <w:t>StonewallGives</w:t>
      </w:r>
      <w:proofErr w:type="spellEnd"/>
      <w:r w:rsidRPr="002A21BD">
        <w:rPr>
          <w:b/>
          <w:color w:val="000000"/>
          <w:sz w:val="27"/>
          <w:szCs w:val="27"/>
        </w:rPr>
        <w:t>)</w:t>
      </w:r>
    </w:p>
    <w:p w14:paraId="459DC10D" w14:textId="77777777" w:rsidR="0077570E" w:rsidRDefault="0077570E" w:rsidP="00B518C4">
      <w:pPr>
        <w:pStyle w:val="NormalWeb"/>
        <w:contextualSpacing/>
        <w:jc w:val="both"/>
        <w:rPr>
          <w:color w:val="000000"/>
          <w:sz w:val="27"/>
          <w:szCs w:val="27"/>
        </w:rPr>
      </w:pPr>
      <w:r>
        <w:rPr>
          <w:color w:val="000000"/>
          <w:sz w:val="27"/>
          <w:szCs w:val="27"/>
        </w:rPr>
        <w:lastRenderedPageBreak/>
        <w:t>The Stonewall Inn Gives Back Initiative (SIGBI) is a non-profit charitable organization inspired by the struggles and ideals of the LGBTQ rights movement born from the Stonewall Inn Uprising of 1969. SIGBI is committed to eliminating the social intolerance that is profoundly impacting the lives of LGBTQ citizens throughout America and abroad. Through awareness campaigns, educational programming, fundraising and candid public dialogue, SIGBI supports grassroots organizations scattered across the country and especially those in communities where progress toward equality has been slow and the negative impact of ongoing acts of discrimination and harassment can no longer be tolerated. For more information on The Stonewall Inn and SIGBI, visit TheStonewallInnNYC.com and StonewallInitiative.org.</w:t>
      </w:r>
    </w:p>
    <w:p w14:paraId="5003F327" w14:textId="77777777" w:rsidR="0077570E" w:rsidRPr="002A21BD" w:rsidRDefault="0077570E" w:rsidP="00B518C4">
      <w:pPr>
        <w:pStyle w:val="NormalWeb"/>
        <w:contextualSpacing/>
        <w:jc w:val="both"/>
        <w:rPr>
          <w:b/>
          <w:color w:val="000000"/>
          <w:sz w:val="27"/>
          <w:szCs w:val="27"/>
        </w:rPr>
      </w:pPr>
      <w:r w:rsidRPr="002A21BD">
        <w:rPr>
          <w:b/>
          <w:color w:val="000000"/>
          <w:sz w:val="27"/>
          <w:szCs w:val="27"/>
        </w:rPr>
        <w:t>ABOUT AEG</w:t>
      </w:r>
    </w:p>
    <w:p w14:paraId="4293FA6E" w14:textId="77777777" w:rsidR="0077570E" w:rsidRDefault="0077570E" w:rsidP="00B518C4">
      <w:pPr>
        <w:pStyle w:val="NormalWeb"/>
        <w:contextualSpacing/>
        <w:jc w:val="both"/>
        <w:rPr>
          <w:color w:val="000000"/>
          <w:sz w:val="27"/>
          <w:szCs w:val="27"/>
        </w:rPr>
      </w:pPr>
      <w:r>
        <w:rPr>
          <w:color w:val="000000"/>
          <w:sz w:val="27"/>
          <w:szCs w:val="27"/>
        </w:rPr>
        <w:t>Headquartered in Los Angeles, California, AEG is the world’s leading sports and live entertainment company. With offices on five continents, the company operates in the following business segments: AEG Facilities, which is affiliated with or owns, manages or consults with more than 150 preeminent arenas, stadiums, theaters, clubs and convention centers around the world including STAPLES Center, The O2 Arena, the Sprint Center and the Mercedes-Benz Arenas;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STAPLES Center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www.aegworldwide.com.</w:t>
      </w:r>
    </w:p>
    <w:p w14:paraId="0CEB4E9D" w14:textId="77777777" w:rsidR="002A21BD" w:rsidRDefault="002A21BD" w:rsidP="00B518C4">
      <w:pPr>
        <w:pStyle w:val="NormalWeb"/>
        <w:jc w:val="center"/>
        <w:rPr>
          <w:color w:val="000000"/>
          <w:sz w:val="27"/>
          <w:szCs w:val="27"/>
        </w:rPr>
      </w:pPr>
    </w:p>
    <w:p w14:paraId="41FB30F1" w14:textId="26790CC3" w:rsidR="0077570E" w:rsidRDefault="0077570E" w:rsidP="00B518C4">
      <w:pPr>
        <w:pStyle w:val="NormalWeb"/>
        <w:jc w:val="center"/>
        <w:rPr>
          <w:color w:val="000000"/>
          <w:sz w:val="27"/>
          <w:szCs w:val="27"/>
        </w:rPr>
      </w:pPr>
      <w:r>
        <w:rPr>
          <w:color w:val="000000"/>
          <w:sz w:val="27"/>
          <w:szCs w:val="27"/>
        </w:rPr>
        <w:t>###</w:t>
      </w:r>
    </w:p>
    <w:p w14:paraId="5C91655E" w14:textId="77777777" w:rsidR="0077570E" w:rsidRPr="002A21BD" w:rsidRDefault="0077570E" w:rsidP="0077570E">
      <w:pPr>
        <w:pStyle w:val="NormalWeb"/>
        <w:contextualSpacing/>
        <w:rPr>
          <w:b/>
          <w:color w:val="000000"/>
          <w:sz w:val="27"/>
          <w:szCs w:val="27"/>
        </w:rPr>
      </w:pPr>
      <w:r w:rsidRPr="002A21BD">
        <w:rPr>
          <w:b/>
          <w:color w:val="000000"/>
          <w:sz w:val="27"/>
          <w:szCs w:val="27"/>
        </w:rPr>
        <w:t>For More Information, Contact:</w:t>
      </w:r>
    </w:p>
    <w:p w14:paraId="50EA9C7E" w14:textId="77777777" w:rsidR="0077570E" w:rsidRDefault="0077570E" w:rsidP="0077570E">
      <w:pPr>
        <w:pStyle w:val="NormalWeb"/>
        <w:contextualSpacing/>
        <w:rPr>
          <w:color w:val="000000"/>
          <w:sz w:val="27"/>
          <w:szCs w:val="27"/>
        </w:rPr>
      </w:pPr>
      <w:r>
        <w:rPr>
          <w:color w:val="000000"/>
          <w:sz w:val="27"/>
          <w:szCs w:val="27"/>
        </w:rPr>
        <w:t>Michael Roth</w:t>
      </w:r>
    </w:p>
    <w:p w14:paraId="53826357" w14:textId="77777777" w:rsidR="0077570E" w:rsidRDefault="0077570E" w:rsidP="0077570E">
      <w:pPr>
        <w:pStyle w:val="NormalWeb"/>
        <w:contextualSpacing/>
        <w:rPr>
          <w:color w:val="000000"/>
          <w:sz w:val="27"/>
          <w:szCs w:val="27"/>
        </w:rPr>
      </w:pPr>
      <w:r>
        <w:rPr>
          <w:color w:val="000000"/>
          <w:sz w:val="27"/>
          <w:szCs w:val="27"/>
        </w:rPr>
        <w:t>VP, Communications, AEG</w:t>
      </w:r>
    </w:p>
    <w:p w14:paraId="4C29EB14" w14:textId="77777777" w:rsidR="0077570E" w:rsidRDefault="0077570E" w:rsidP="0077570E">
      <w:pPr>
        <w:pStyle w:val="NormalWeb"/>
        <w:contextualSpacing/>
        <w:rPr>
          <w:color w:val="000000"/>
          <w:sz w:val="27"/>
          <w:szCs w:val="27"/>
        </w:rPr>
      </w:pPr>
      <w:r>
        <w:rPr>
          <w:color w:val="000000"/>
          <w:sz w:val="27"/>
          <w:szCs w:val="27"/>
        </w:rPr>
        <w:t>213 742 7115</w:t>
      </w:r>
    </w:p>
    <w:p w14:paraId="7F2C3C5F" w14:textId="77777777" w:rsidR="0077570E" w:rsidRDefault="0077570E" w:rsidP="0077570E">
      <w:pPr>
        <w:pStyle w:val="NormalWeb"/>
        <w:contextualSpacing/>
        <w:rPr>
          <w:color w:val="000000"/>
          <w:sz w:val="27"/>
          <w:szCs w:val="27"/>
        </w:rPr>
      </w:pPr>
      <w:r>
        <w:rPr>
          <w:color w:val="000000"/>
          <w:sz w:val="27"/>
          <w:szCs w:val="27"/>
        </w:rPr>
        <w:t>mroth@aegworldwide.com</w:t>
      </w:r>
    </w:p>
    <w:p w14:paraId="5F150E1B" w14:textId="77777777" w:rsidR="00EB283C" w:rsidRDefault="00EB283C"/>
    <w:sectPr w:rsidR="00EB283C" w:rsidSect="00CA5CA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66CB" w14:textId="77777777" w:rsidR="00276725" w:rsidRDefault="00276725" w:rsidP="00463559">
      <w:pPr>
        <w:spacing w:after="0" w:line="240" w:lineRule="auto"/>
      </w:pPr>
      <w:r>
        <w:separator/>
      </w:r>
    </w:p>
  </w:endnote>
  <w:endnote w:type="continuationSeparator" w:id="0">
    <w:p w14:paraId="429A17E5" w14:textId="77777777" w:rsidR="00276725" w:rsidRDefault="00276725" w:rsidP="0046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51A1" w14:textId="77777777" w:rsidR="00CA5CA9" w:rsidRDefault="00CA5CA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4BED843" w14:textId="77777777" w:rsidR="00463559" w:rsidRDefault="0046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8EBD" w14:textId="77777777" w:rsidR="00276725" w:rsidRDefault="00276725" w:rsidP="00463559">
      <w:pPr>
        <w:spacing w:after="0" w:line="240" w:lineRule="auto"/>
      </w:pPr>
      <w:r>
        <w:separator/>
      </w:r>
    </w:p>
  </w:footnote>
  <w:footnote w:type="continuationSeparator" w:id="0">
    <w:p w14:paraId="2891CE09" w14:textId="77777777" w:rsidR="00276725" w:rsidRDefault="00276725" w:rsidP="0046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C1CB" w14:textId="41E8E6B8" w:rsidR="00463559" w:rsidRPr="00CA5CA9" w:rsidRDefault="009612CF">
    <w:pPr>
      <w:pStyle w:val="Header"/>
      <w:rPr>
        <w:rFonts w:ascii="Palatino Linotype" w:hAnsi="Palatino Linotype"/>
        <w:b/>
        <w:i/>
      </w:rPr>
    </w:pPr>
    <w:r w:rsidRPr="00CA5CA9">
      <w:rPr>
        <w:rFonts w:ascii="Palatino Linotype" w:hAnsi="Palatino Linotype"/>
        <w:b/>
        <w:i/>
      </w:rPr>
      <w:t>AEG Pledges Support for SIGBI’s Creation of an Anti-Bias Training Standard</w:t>
    </w:r>
  </w:p>
  <w:p w14:paraId="3FAD7E9D" w14:textId="77777777" w:rsidR="00463559" w:rsidRDefault="00463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0E"/>
    <w:rsid w:val="00033042"/>
    <w:rsid w:val="00040CBD"/>
    <w:rsid w:val="000418DD"/>
    <w:rsid w:val="00050185"/>
    <w:rsid w:val="000760A4"/>
    <w:rsid w:val="00085F97"/>
    <w:rsid w:val="00112DDD"/>
    <w:rsid w:val="00152B7A"/>
    <w:rsid w:val="00167EF3"/>
    <w:rsid w:val="00182C3B"/>
    <w:rsid w:val="00276725"/>
    <w:rsid w:val="002A21BD"/>
    <w:rsid w:val="00404D53"/>
    <w:rsid w:val="004401D3"/>
    <w:rsid w:val="00455EAD"/>
    <w:rsid w:val="00463559"/>
    <w:rsid w:val="00536734"/>
    <w:rsid w:val="00590DFC"/>
    <w:rsid w:val="005914B9"/>
    <w:rsid w:val="005A0AD6"/>
    <w:rsid w:val="005A120E"/>
    <w:rsid w:val="0077570E"/>
    <w:rsid w:val="00847F92"/>
    <w:rsid w:val="008846A5"/>
    <w:rsid w:val="008B35D3"/>
    <w:rsid w:val="008B6096"/>
    <w:rsid w:val="00920640"/>
    <w:rsid w:val="009612CF"/>
    <w:rsid w:val="009929D6"/>
    <w:rsid w:val="009C4036"/>
    <w:rsid w:val="009F747F"/>
    <w:rsid w:val="00AE3F11"/>
    <w:rsid w:val="00B033D1"/>
    <w:rsid w:val="00B518C4"/>
    <w:rsid w:val="00B60CF3"/>
    <w:rsid w:val="00B622A5"/>
    <w:rsid w:val="00B667DC"/>
    <w:rsid w:val="00BA1796"/>
    <w:rsid w:val="00C939BD"/>
    <w:rsid w:val="00CA5CA9"/>
    <w:rsid w:val="00CD10F0"/>
    <w:rsid w:val="00D13705"/>
    <w:rsid w:val="00D62FDE"/>
    <w:rsid w:val="00DD3528"/>
    <w:rsid w:val="00E42744"/>
    <w:rsid w:val="00EB283C"/>
    <w:rsid w:val="00EC0B83"/>
    <w:rsid w:val="00EF0AF6"/>
    <w:rsid w:val="00EF5780"/>
    <w:rsid w:val="00F06110"/>
    <w:rsid w:val="00F4439B"/>
    <w:rsid w:val="00FA1E88"/>
    <w:rsid w:val="00FB619F"/>
    <w:rsid w:val="00FB67CE"/>
    <w:rsid w:val="00FE4182"/>
    <w:rsid w:val="00FF2C3A"/>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57AA"/>
  <w15:docId w15:val="{D6769D53-2008-42B9-9A15-F10D11D7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7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A5"/>
    <w:rPr>
      <w:rFonts w:ascii="Segoe UI" w:hAnsi="Segoe UI" w:cs="Segoe UI"/>
      <w:sz w:val="18"/>
      <w:szCs w:val="18"/>
    </w:rPr>
  </w:style>
  <w:style w:type="paragraph" w:styleId="Header">
    <w:name w:val="header"/>
    <w:basedOn w:val="Normal"/>
    <w:link w:val="HeaderChar"/>
    <w:uiPriority w:val="99"/>
    <w:unhideWhenUsed/>
    <w:rsid w:val="0046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59"/>
  </w:style>
  <w:style w:type="paragraph" w:styleId="Footer">
    <w:name w:val="footer"/>
    <w:basedOn w:val="Normal"/>
    <w:link w:val="FooterChar"/>
    <w:uiPriority w:val="99"/>
    <w:unhideWhenUsed/>
    <w:rsid w:val="0046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9830">
      <w:bodyDiv w:val="1"/>
      <w:marLeft w:val="0"/>
      <w:marRight w:val="0"/>
      <w:marTop w:val="0"/>
      <w:marBottom w:val="0"/>
      <w:divBdr>
        <w:top w:val="none" w:sz="0" w:space="0" w:color="auto"/>
        <w:left w:val="none" w:sz="0" w:space="0" w:color="auto"/>
        <w:bottom w:val="none" w:sz="0" w:space="0" w:color="auto"/>
        <w:right w:val="none" w:sz="0" w:space="0" w:color="auto"/>
      </w:divBdr>
    </w:div>
    <w:div w:id="1126780507">
      <w:bodyDiv w:val="1"/>
      <w:marLeft w:val="0"/>
      <w:marRight w:val="0"/>
      <w:marTop w:val="0"/>
      <w:marBottom w:val="0"/>
      <w:divBdr>
        <w:top w:val="none" w:sz="0" w:space="0" w:color="auto"/>
        <w:left w:val="none" w:sz="0" w:space="0" w:color="auto"/>
        <w:bottom w:val="none" w:sz="0" w:space="0" w:color="auto"/>
        <w:right w:val="none" w:sz="0" w:space="0" w:color="auto"/>
      </w:divBdr>
    </w:div>
    <w:div w:id="16145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Cassandra Zebisch</cp:lastModifiedBy>
  <cp:revision>2</cp:revision>
  <cp:lastPrinted>2019-06-11T18:24:00Z</cp:lastPrinted>
  <dcterms:created xsi:type="dcterms:W3CDTF">2019-06-15T01:03:00Z</dcterms:created>
  <dcterms:modified xsi:type="dcterms:W3CDTF">2019-06-15T01:03:00Z</dcterms:modified>
</cp:coreProperties>
</file>